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9C" w:rsidRDefault="00E9604C">
      <w:r>
        <w:rPr>
          <w:noProof/>
          <w:lang w:eastAsia="tr-TR"/>
        </w:rPr>
        <w:drawing>
          <wp:inline distT="0" distB="0" distL="0" distR="0">
            <wp:extent cx="5760720" cy="3234393"/>
            <wp:effectExtent l="19050" t="0" r="0" b="0"/>
            <wp:docPr id="1" name="Resim 1" descr="C:\Users\garip\Desktop\k_01145242_gu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p\Desktop\k_01145242_guv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4C" w:rsidRPr="00E9604C" w:rsidRDefault="00E9604C" w:rsidP="00E9604C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8"/>
          <w:szCs w:val="48"/>
          <w:lang w:eastAsia="tr-TR"/>
        </w:rPr>
      </w:pPr>
      <w:r w:rsidRPr="00E9604C">
        <w:rPr>
          <w:rFonts w:ascii="MyriadPro" w:eastAsia="Times New Roman" w:hAnsi="MyriadPro" w:cs="Times New Roman"/>
          <w:b/>
          <w:bCs/>
          <w:color w:val="505050"/>
          <w:kern w:val="36"/>
          <w:sz w:val="48"/>
          <w:szCs w:val="48"/>
          <w:lang w:eastAsia="tr-TR"/>
        </w:rPr>
        <w:t>E-SAFETY BRONZE LABEL (GÜVENLİ İNTERNET ETİKETİ) ALMAYA HAK KAZANDIK...</w:t>
      </w:r>
    </w:p>
    <w:p w:rsidR="00E9604C" w:rsidRPr="00E9604C" w:rsidRDefault="00E9604C" w:rsidP="00E9604C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</w:pPr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br/>
        <w:t>Okulumuz, aralarında ülkemizin de bulunduğu Brüksel Merkezli 34 Avrupa Ülkesinin Eğitim Bakanlıklarının üye olduğu Avrupa Okul Ağı  </w:t>
      </w:r>
      <w:r w:rsidRPr="00E9604C">
        <w:rPr>
          <w:rFonts w:ascii="MyriadPro" w:eastAsia="Times New Roman" w:hAnsi="MyriadPro" w:cs="Times New Roman"/>
          <w:b/>
          <w:bCs/>
          <w:color w:val="212529"/>
          <w:sz w:val="25"/>
          <w:lang w:eastAsia="tr-TR"/>
        </w:rPr>
        <w:t>(</w:t>
      </w:r>
      <w:proofErr w:type="spellStart"/>
      <w:r w:rsidRPr="00E9604C">
        <w:rPr>
          <w:rFonts w:ascii="MyriadPro" w:eastAsia="Times New Roman" w:hAnsi="MyriadPro" w:cs="Times New Roman"/>
          <w:b/>
          <w:bCs/>
          <w:color w:val="212529"/>
          <w:sz w:val="25"/>
          <w:lang w:eastAsia="tr-TR"/>
        </w:rPr>
        <w:t>Europen</w:t>
      </w:r>
      <w:proofErr w:type="spellEnd"/>
      <w:r w:rsidRPr="00E9604C">
        <w:rPr>
          <w:rFonts w:ascii="MyriadPro" w:eastAsia="Times New Roman" w:hAnsi="MyriadPro" w:cs="Times New Roman"/>
          <w:b/>
          <w:bCs/>
          <w:color w:val="212529"/>
          <w:sz w:val="25"/>
          <w:lang w:eastAsia="tr-TR"/>
        </w:rPr>
        <w:t xml:space="preserve"> </w:t>
      </w:r>
      <w:proofErr w:type="spellStart"/>
      <w:r w:rsidRPr="00E9604C">
        <w:rPr>
          <w:rFonts w:ascii="MyriadPro" w:eastAsia="Times New Roman" w:hAnsi="MyriadPro" w:cs="Times New Roman"/>
          <w:b/>
          <w:bCs/>
          <w:color w:val="212529"/>
          <w:sz w:val="25"/>
          <w:lang w:eastAsia="tr-TR"/>
        </w:rPr>
        <w:t>Schoolnet</w:t>
      </w:r>
      <w:proofErr w:type="spellEnd"/>
      <w:r w:rsidRPr="00E9604C">
        <w:rPr>
          <w:rFonts w:ascii="MyriadPro" w:eastAsia="Times New Roman" w:hAnsi="MyriadPro" w:cs="Times New Roman"/>
          <w:b/>
          <w:bCs/>
          <w:color w:val="212529"/>
          <w:sz w:val="25"/>
          <w:lang w:eastAsia="tr-TR"/>
        </w:rPr>
        <w:t>)  </w:t>
      </w:r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tarafından, 2012 yılında okulları ve öğrencileri internetin zararlarından korumak amacıyla uygulamaya konulan "</w:t>
      </w:r>
      <w:proofErr w:type="spellStart"/>
      <w:r w:rsidRPr="00E9604C">
        <w:rPr>
          <w:rFonts w:ascii="MyriadPro" w:eastAsia="Times New Roman" w:hAnsi="MyriadPro" w:cs="Times New Roman"/>
          <w:b/>
          <w:bCs/>
          <w:color w:val="212529"/>
          <w:sz w:val="25"/>
          <w:lang w:eastAsia="tr-TR"/>
        </w:rPr>
        <w:t>eSafety</w:t>
      </w:r>
      <w:proofErr w:type="spellEnd"/>
      <w:r w:rsidRPr="00E9604C">
        <w:rPr>
          <w:rFonts w:ascii="MyriadPro" w:eastAsia="Times New Roman" w:hAnsi="MyriadPro" w:cs="Times New Roman"/>
          <w:b/>
          <w:bCs/>
          <w:color w:val="212529"/>
          <w:sz w:val="25"/>
          <w:lang w:eastAsia="tr-TR"/>
        </w:rPr>
        <w:t xml:space="preserve"> </w:t>
      </w:r>
      <w:proofErr w:type="spellStart"/>
      <w:r w:rsidRPr="00E9604C">
        <w:rPr>
          <w:rFonts w:ascii="MyriadPro" w:eastAsia="Times New Roman" w:hAnsi="MyriadPro" w:cs="Times New Roman"/>
          <w:b/>
          <w:bCs/>
          <w:color w:val="212529"/>
          <w:sz w:val="25"/>
          <w:lang w:eastAsia="tr-TR"/>
        </w:rPr>
        <w:t>Label</w:t>
      </w:r>
      <w:proofErr w:type="spellEnd"/>
      <w:r w:rsidRPr="00E9604C">
        <w:rPr>
          <w:rFonts w:ascii="MyriadPro" w:eastAsia="Times New Roman" w:hAnsi="MyriadPro" w:cs="Times New Roman"/>
          <w:b/>
          <w:bCs/>
          <w:color w:val="212529"/>
          <w:sz w:val="25"/>
          <w:lang w:eastAsia="tr-TR"/>
        </w:rPr>
        <w:t>" (Güvenli İnternet Etiketi)  </w:t>
      </w:r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almaya hak kazanmıştır. </w:t>
      </w:r>
    </w:p>
    <w:p w:rsidR="00E9604C" w:rsidRPr="00E9604C" w:rsidRDefault="00E9604C" w:rsidP="00E9604C">
      <w:pPr>
        <w:shd w:val="clear" w:color="auto" w:fill="FFFFFF"/>
        <w:spacing w:after="0" w:line="240" w:lineRule="auto"/>
        <w:jc w:val="both"/>
        <w:textAlignment w:val="baseline"/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</w:pPr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 </w:t>
      </w:r>
    </w:p>
    <w:p w:rsidR="00E9604C" w:rsidRPr="00E9604C" w:rsidRDefault="00E9604C" w:rsidP="00E9604C">
      <w:pPr>
        <w:shd w:val="clear" w:color="auto" w:fill="FFFFFF"/>
        <w:spacing w:after="0" w:line="240" w:lineRule="auto"/>
        <w:jc w:val="both"/>
        <w:textAlignment w:val="baseline"/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</w:pPr>
      <w:proofErr w:type="spellStart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Iron</w:t>
      </w:r>
      <w:proofErr w:type="spellEnd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(No </w:t>
      </w:r>
      <w:proofErr w:type="spellStart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Label</w:t>
      </w:r>
      <w:proofErr w:type="spellEnd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), </w:t>
      </w:r>
      <w:proofErr w:type="spellStart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Bronze</w:t>
      </w:r>
      <w:proofErr w:type="spellEnd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, </w:t>
      </w:r>
      <w:proofErr w:type="spellStart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Silver</w:t>
      </w:r>
      <w:proofErr w:type="spellEnd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 ve </w:t>
      </w:r>
      <w:proofErr w:type="spellStart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Gold</w:t>
      </w:r>
      <w:proofErr w:type="spellEnd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 </w:t>
      </w:r>
      <w:proofErr w:type="spellStart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Label</w:t>
      </w:r>
      <w:proofErr w:type="spellEnd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 olarak </w:t>
      </w:r>
      <w:proofErr w:type="spellStart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kategorilendirilen</w:t>
      </w:r>
      <w:proofErr w:type="spellEnd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 sistemde  ilk aşamada  18 ay süreyle  </w:t>
      </w:r>
      <w:proofErr w:type="spellStart"/>
      <w:r w:rsidRPr="00E9604C">
        <w:rPr>
          <w:rFonts w:ascii="MyriadPro" w:eastAsia="Times New Roman" w:hAnsi="MyriadPro" w:cs="Times New Roman"/>
          <w:b/>
          <w:bCs/>
          <w:color w:val="212529"/>
          <w:sz w:val="25"/>
          <w:lang w:eastAsia="tr-TR"/>
        </w:rPr>
        <w:t>Bronze</w:t>
      </w:r>
      <w:proofErr w:type="spellEnd"/>
      <w:r w:rsidRPr="00E9604C">
        <w:rPr>
          <w:rFonts w:ascii="MyriadPro" w:eastAsia="Times New Roman" w:hAnsi="MyriadPro" w:cs="Times New Roman"/>
          <w:b/>
          <w:bCs/>
          <w:color w:val="212529"/>
          <w:sz w:val="25"/>
          <w:lang w:eastAsia="tr-TR"/>
        </w:rPr>
        <w:t xml:space="preserve"> </w:t>
      </w:r>
      <w:proofErr w:type="spellStart"/>
      <w:r w:rsidRPr="00E9604C">
        <w:rPr>
          <w:rFonts w:ascii="MyriadPro" w:eastAsia="Times New Roman" w:hAnsi="MyriadPro" w:cs="Times New Roman"/>
          <w:b/>
          <w:bCs/>
          <w:color w:val="212529"/>
          <w:sz w:val="25"/>
          <w:lang w:eastAsia="tr-TR"/>
        </w:rPr>
        <w:t>Label</w:t>
      </w:r>
      <w:proofErr w:type="spellEnd"/>
      <w:r w:rsidRPr="00E9604C">
        <w:rPr>
          <w:rFonts w:ascii="MyriadPro" w:eastAsia="Times New Roman" w:hAnsi="MyriadPro" w:cs="Times New Roman"/>
          <w:b/>
          <w:bCs/>
          <w:color w:val="212529"/>
          <w:sz w:val="25"/>
          <w:lang w:eastAsia="tr-TR"/>
        </w:rPr>
        <w:t xml:space="preserve"> (Bronz Etiket)</w:t>
      </w:r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  alan okulumuz oluşturulan eylem planına göre çalışmalarını yaparak 2022  yılı Eylül ayında  tekrar puanlandırılacak ve </w:t>
      </w:r>
      <w:proofErr w:type="spellStart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Silver</w:t>
      </w:r>
      <w:proofErr w:type="spellEnd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 ya da </w:t>
      </w:r>
      <w:proofErr w:type="spellStart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Gold</w:t>
      </w:r>
      <w:proofErr w:type="spellEnd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 </w:t>
      </w:r>
      <w:proofErr w:type="spellStart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Label</w:t>
      </w:r>
      <w:proofErr w:type="spellEnd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 seviyesinde etiket almaya hak kazanacaktır.</w:t>
      </w:r>
    </w:p>
    <w:p w:rsidR="00E9604C" w:rsidRPr="00E9604C" w:rsidRDefault="00E9604C" w:rsidP="00E9604C">
      <w:pPr>
        <w:shd w:val="clear" w:color="auto" w:fill="FFFFFF"/>
        <w:spacing w:after="158" w:line="240" w:lineRule="auto"/>
        <w:jc w:val="both"/>
        <w:textAlignment w:val="baseline"/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</w:pPr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 </w:t>
      </w:r>
    </w:p>
    <w:p w:rsidR="00E9604C" w:rsidRPr="00E9604C" w:rsidRDefault="00E9604C" w:rsidP="00E9604C">
      <w:pPr>
        <w:shd w:val="clear" w:color="auto" w:fill="FFFFFF"/>
        <w:spacing w:after="158" w:line="240" w:lineRule="auto"/>
        <w:jc w:val="both"/>
        <w:textAlignment w:val="baseline"/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</w:pPr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Uluslararası geçerliliği olan bu etiket, okullara  uluslararası platformlarda öncelik ve </w:t>
      </w:r>
      <w:proofErr w:type="gramStart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prestij</w:t>
      </w:r>
      <w:proofErr w:type="gramEnd"/>
      <w:r w:rsidRPr="00E9604C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 kazandırmaktadır.</w:t>
      </w:r>
    </w:p>
    <w:p w:rsidR="00E9604C" w:rsidRDefault="00E9604C"/>
    <w:sectPr w:rsidR="00E9604C" w:rsidSect="00E0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9604C"/>
    <w:rsid w:val="00E03F9C"/>
    <w:rsid w:val="00E9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9C"/>
  </w:style>
  <w:style w:type="paragraph" w:styleId="Balk1">
    <w:name w:val="heading 1"/>
    <w:basedOn w:val="Normal"/>
    <w:link w:val="Balk1Char"/>
    <w:uiPriority w:val="9"/>
    <w:qFormat/>
    <w:rsid w:val="00E96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04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E9604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960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garip</dc:creator>
  <cp:keywords/>
  <dc:description/>
  <cp:lastModifiedBy>garip</cp:lastModifiedBy>
  <cp:revision>2</cp:revision>
  <dcterms:created xsi:type="dcterms:W3CDTF">2021-03-02T21:08:00Z</dcterms:created>
  <dcterms:modified xsi:type="dcterms:W3CDTF">2021-03-02T21:09:00Z</dcterms:modified>
</cp:coreProperties>
</file>